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附件6</w:t>
      </w:r>
    </w:p>
    <w:p>
      <w:pPr>
        <w:widowControl/>
        <w:snapToGrid w:val="0"/>
        <w:jc w:val="center"/>
        <w:outlineLvl w:val="1"/>
        <w:rPr>
          <w:rFonts w:ascii="方正小标宋简体" w:hAnsi="Times New Roman" w:eastAsia="方正小标宋简体" w:cs="Times New Roman"/>
          <w:bCs/>
          <w:kern w:val="36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bCs/>
          <w:kern w:val="36"/>
          <w:sz w:val="44"/>
          <w:szCs w:val="44"/>
        </w:rPr>
        <w:t>河南省本科高校创新型人才培养典型案例汇总表</w:t>
      </w:r>
    </w:p>
    <w:p>
      <w:pPr>
        <w:snapToGrid w:val="0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>
      <w:pPr>
        <w:ind w:firstLine="560" w:firstLineChars="20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/>
          <w:sz w:val="28"/>
          <w:szCs w:val="28"/>
        </w:rPr>
        <w:t>学校（盖章）：</w:t>
      </w:r>
      <w:r>
        <w:rPr>
          <w:rFonts w:hint="eastAsia" w:ascii="楷体_GB2312" w:eastAsia="楷体_GB2312"/>
          <w:sz w:val="28"/>
          <w:szCs w:val="28"/>
          <w:u w:val="single"/>
        </w:rPr>
        <w:t xml:space="preserve"> </w:t>
      </w:r>
      <w:r>
        <w:rPr>
          <w:rFonts w:ascii="楷体_GB2312" w:eastAsia="楷体_GB2312"/>
          <w:sz w:val="28"/>
          <w:szCs w:val="28"/>
          <w:u w:val="single"/>
        </w:rPr>
        <w:t xml:space="preserve">                </w:t>
      </w:r>
      <w:r>
        <w:rPr>
          <w:rFonts w:ascii="楷体_GB2312" w:eastAsia="楷体_GB2312"/>
          <w:sz w:val="28"/>
          <w:szCs w:val="28"/>
          <w:u w:val="single"/>
        </w:rPr>
        <w:tab/>
      </w:r>
      <w:r>
        <w:rPr>
          <w:rFonts w:hint="eastAsia" w:ascii="楷体_GB2312" w:eastAsia="楷体_GB2312"/>
          <w:sz w:val="28"/>
          <w:szCs w:val="28"/>
          <w:u w:val="single"/>
        </w:rPr>
        <w:t xml:space="preserve">     </w:t>
      </w:r>
      <w:r>
        <w:rPr>
          <w:rFonts w:hint="eastAsia" w:ascii="楷体_GB2312" w:eastAsia="楷体_GB2312"/>
          <w:sz w:val="28"/>
          <w:szCs w:val="28"/>
        </w:rPr>
        <w:t xml:space="preserve">                     </w:t>
      </w:r>
      <w:r>
        <w:rPr>
          <w:rFonts w:ascii="楷体_GB2312" w:eastAsia="楷体_GB2312"/>
          <w:sz w:val="28"/>
          <w:szCs w:val="28"/>
        </w:rPr>
        <w:t>填表日期</w:t>
      </w:r>
      <w:r>
        <w:rPr>
          <w:rFonts w:hint="eastAsia" w:ascii="楷体_GB2312" w:eastAsia="楷体_GB2312"/>
          <w:sz w:val="28"/>
          <w:szCs w:val="28"/>
        </w:rPr>
        <w:t>：</w:t>
      </w:r>
      <w:r>
        <w:rPr>
          <w:rFonts w:ascii="楷体_GB2312" w:eastAsia="楷体_GB2312"/>
          <w:sz w:val="28"/>
          <w:szCs w:val="28"/>
        </w:rPr>
        <w:tab/>
      </w:r>
      <w:r>
        <w:rPr>
          <w:rFonts w:ascii="楷体_GB2312" w:eastAsia="楷体_GB2312"/>
          <w:sz w:val="28"/>
          <w:szCs w:val="28"/>
        </w:rPr>
        <w:t>年</w:t>
      </w:r>
      <w:r>
        <w:rPr>
          <w:rFonts w:ascii="楷体_GB2312" w:eastAsia="楷体_GB2312"/>
          <w:sz w:val="28"/>
          <w:szCs w:val="28"/>
        </w:rPr>
        <w:tab/>
      </w:r>
      <w:r>
        <w:rPr>
          <w:rFonts w:ascii="楷体_GB2312" w:eastAsia="楷体_GB2312"/>
          <w:sz w:val="28"/>
          <w:szCs w:val="28"/>
        </w:rPr>
        <w:t>月</w:t>
      </w:r>
      <w:r>
        <w:rPr>
          <w:rFonts w:ascii="楷体_GB2312" w:eastAsia="楷体_GB2312"/>
          <w:sz w:val="28"/>
          <w:szCs w:val="28"/>
        </w:rPr>
        <w:tab/>
      </w:r>
      <w:r>
        <w:rPr>
          <w:rFonts w:ascii="楷体_GB2312" w:eastAsia="楷体_GB2312"/>
          <w:sz w:val="28"/>
          <w:szCs w:val="28"/>
        </w:rPr>
        <w:t>日</w:t>
      </w:r>
    </w:p>
    <w:tbl>
      <w:tblPr>
        <w:tblStyle w:val="3"/>
        <w:tblW w:w="1373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3"/>
        <w:gridCol w:w="1791"/>
        <w:gridCol w:w="1995"/>
        <w:gridCol w:w="885"/>
        <w:gridCol w:w="2310"/>
        <w:gridCol w:w="2085"/>
        <w:gridCol w:w="900"/>
        <w:gridCol w:w="306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排序</w:t>
            </w:r>
          </w:p>
        </w:tc>
        <w:tc>
          <w:tcPr>
            <w:tcW w:w="179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学校</w:t>
            </w:r>
          </w:p>
        </w:tc>
        <w:tc>
          <w:tcPr>
            <w:tcW w:w="19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案例名称</w:t>
            </w:r>
          </w:p>
        </w:tc>
        <w:tc>
          <w:tcPr>
            <w:tcW w:w="8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案例</w:t>
            </w:r>
          </w:p>
          <w:p>
            <w:pPr>
              <w:adjustRightInd w:val="0"/>
              <w:snapToGrid w:val="0"/>
              <w:jc w:val="center"/>
              <w:textAlignment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负责人</w:t>
            </w:r>
          </w:p>
        </w:tc>
        <w:tc>
          <w:tcPr>
            <w:tcW w:w="23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案例团队成员</w:t>
            </w:r>
          </w:p>
        </w:tc>
        <w:tc>
          <w:tcPr>
            <w:tcW w:w="20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受益专业</w:t>
            </w:r>
          </w:p>
        </w:tc>
        <w:tc>
          <w:tcPr>
            <w:tcW w:w="9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受益</w:t>
            </w:r>
          </w:p>
          <w:p>
            <w:pPr>
              <w:adjustRightInd w:val="0"/>
              <w:snapToGrid w:val="0"/>
              <w:jc w:val="center"/>
              <w:textAlignment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学生数</w:t>
            </w:r>
          </w:p>
        </w:tc>
        <w:tc>
          <w:tcPr>
            <w:tcW w:w="30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案例简介（200字以内）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  <w:jc w:val="center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  <w:jc w:val="center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3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</w:tr>
    </w:tbl>
    <w:p>
      <w:pPr>
        <w:ind w:firstLine="560" w:firstLineChars="20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/>
          <w:sz w:val="28"/>
          <w:szCs w:val="28"/>
        </w:rPr>
        <w:t>联系人</w:t>
      </w:r>
      <w:r>
        <w:rPr>
          <w:rFonts w:hint="eastAsia" w:ascii="楷体_GB2312" w:eastAsia="楷体_GB2312"/>
          <w:sz w:val="28"/>
          <w:szCs w:val="28"/>
        </w:rPr>
        <w:t xml:space="preserve">：                 </w:t>
      </w:r>
      <w:r>
        <w:rPr>
          <w:rFonts w:ascii="楷体_GB2312" w:eastAsia="楷体_GB2312"/>
          <w:sz w:val="28"/>
          <w:szCs w:val="28"/>
        </w:rPr>
        <w:t>职务</w:t>
      </w:r>
      <w:r>
        <w:rPr>
          <w:rFonts w:hint="eastAsia" w:ascii="楷体_GB2312" w:eastAsia="楷体_GB2312"/>
          <w:sz w:val="28"/>
          <w:szCs w:val="28"/>
        </w:rPr>
        <w:t xml:space="preserve">：                   </w:t>
      </w:r>
      <w:r>
        <w:rPr>
          <w:rFonts w:ascii="楷体_GB2312" w:eastAsia="楷体_GB2312"/>
          <w:sz w:val="28"/>
          <w:szCs w:val="28"/>
        </w:rPr>
        <w:t>电话</w:t>
      </w:r>
      <w:r>
        <w:rPr>
          <w:rFonts w:hint="eastAsia" w:ascii="楷体_GB2312" w:eastAsia="楷体_GB2312"/>
          <w:sz w:val="28"/>
          <w:szCs w:val="28"/>
        </w:rPr>
        <w:t xml:space="preserve">：                  </w:t>
      </w:r>
      <w:r>
        <w:rPr>
          <w:rFonts w:ascii="楷体_GB2312" w:eastAsia="楷体_GB2312"/>
          <w:sz w:val="28"/>
          <w:szCs w:val="28"/>
        </w:rPr>
        <w:t>电子邮箱</w:t>
      </w:r>
      <w:r>
        <w:rPr>
          <w:rFonts w:hint="eastAsia" w:ascii="楷体_GB2312" w:eastAsia="楷体_GB2312"/>
          <w:sz w:val="28"/>
          <w:szCs w:val="28"/>
        </w:rPr>
        <w:t>：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4ZjExMGI0YTI4Mzg0OTgzM2ZlMDFjMjM1MDljMDYifQ=="/>
  </w:docVars>
  <w:rsids>
    <w:rsidRoot w:val="65B6109C"/>
    <w:rsid w:val="65B61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Calibri" w:eastAsia="仿宋_GB2312" w:cs="宋体"/>
      <w:kern w:val="2"/>
      <w:sz w:val="30"/>
      <w:szCs w:val="30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eastAsia="宋体" w:cs="Times New Roman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2023-07-25T09:02:00Z</dcterms:created>
  <dc:creator>＿＿LUS</dc:creator>
  <cp:lastModifiedBy>＿＿LUS</cp:lastModifiedBy>
  <dcterms:modified xsi:type="dcterms:W3CDTF">2023-07-25T09:02:59Z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1A6C0DA045CD4772B15FFEBEAEBC0D9A_11</vt:lpwstr>
  </property>
</Properties>
</file>